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1C46FDD1" w:rsidR="006A5BCF" w:rsidRPr="00F94A36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F94A36">
        <w:rPr>
          <w:rFonts w:eastAsia="Times New Roman"/>
          <w:sz w:val="22"/>
          <w:szCs w:val="22"/>
        </w:rPr>
        <w:t xml:space="preserve">Pułtusk, </w:t>
      </w:r>
      <w:r w:rsidR="00F94A36">
        <w:rPr>
          <w:rFonts w:eastAsia="Times New Roman"/>
          <w:sz w:val="22"/>
          <w:szCs w:val="22"/>
        </w:rPr>
        <w:t>2</w:t>
      </w:r>
      <w:r w:rsidR="00EB24B3">
        <w:rPr>
          <w:rFonts w:eastAsia="Times New Roman"/>
          <w:sz w:val="22"/>
          <w:szCs w:val="22"/>
        </w:rPr>
        <w:t>8</w:t>
      </w:r>
      <w:r w:rsidRPr="00F94A36">
        <w:rPr>
          <w:rFonts w:eastAsia="Times New Roman"/>
          <w:sz w:val="22"/>
          <w:szCs w:val="22"/>
        </w:rPr>
        <w:t xml:space="preserve"> </w:t>
      </w:r>
      <w:r w:rsidR="00EB24B3">
        <w:rPr>
          <w:rFonts w:eastAsia="Times New Roman"/>
          <w:sz w:val="22"/>
          <w:szCs w:val="22"/>
        </w:rPr>
        <w:t>lutego</w:t>
      </w:r>
      <w:r w:rsidRPr="00F94A36">
        <w:rPr>
          <w:rFonts w:eastAsia="Times New Roman"/>
          <w:sz w:val="22"/>
          <w:szCs w:val="22"/>
        </w:rPr>
        <w:t xml:space="preserve"> 202</w:t>
      </w:r>
      <w:r w:rsidR="00EB24B3">
        <w:rPr>
          <w:rFonts w:eastAsia="Times New Roman"/>
          <w:sz w:val="22"/>
          <w:szCs w:val="22"/>
        </w:rPr>
        <w:t>5</w:t>
      </w:r>
      <w:r w:rsidRPr="00F94A36">
        <w:rPr>
          <w:rFonts w:eastAsia="Times New Roman"/>
          <w:sz w:val="22"/>
          <w:szCs w:val="22"/>
        </w:rPr>
        <w:t xml:space="preserve"> r.</w:t>
      </w:r>
    </w:p>
    <w:p w14:paraId="5CE6A4FB" w14:textId="5BA0F3CD" w:rsidR="004D749B" w:rsidRPr="00F94A36" w:rsidRDefault="006A5BCF" w:rsidP="006A5BCF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 w:rsidR="00EB24B3">
        <w:rPr>
          <w:rFonts w:eastAsia="Times New Roman"/>
          <w:sz w:val="22"/>
          <w:szCs w:val="22"/>
        </w:rPr>
        <w:t>22</w:t>
      </w:r>
      <w:r w:rsidRPr="00F94A36">
        <w:rPr>
          <w:rFonts w:eastAsia="Times New Roman"/>
          <w:sz w:val="22"/>
          <w:szCs w:val="22"/>
        </w:rPr>
        <w:t>.202</w:t>
      </w:r>
      <w:r w:rsidR="00EB24B3">
        <w:rPr>
          <w:rFonts w:eastAsia="Times New Roman"/>
          <w:sz w:val="22"/>
          <w:szCs w:val="22"/>
        </w:rPr>
        <w:t>5</w:t>
      </w:r>
    </w:p>
    <w:p w14:paraId="697EEEA9" w14:textId="77777777" w:rsidR="006A5BCF" w:rsidRDefault="006A5BCF" w:rsidP="00F94A36">
      <w:pPr>
        <w:spacing w:line="276" w:lineRule="auto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311D1F4B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r w:rsidR="00562A12" w:rsidRPr="008F5E6B">
        <w:rPr>
          <w:rFonts w:eastAsia="TimesNewRoman" w:cs="TimesNewRoman"/>
        </w:rPr>
        <w:t xml:space="preserve">Dz.U. z 2024 r., poz. </w:t>
      </w:r>
      <w:bookmarkEnd w:id="0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18AE4E2C" w:rsidR="004D749B" w:rsidRPr="008F5E6B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1" w:name="_Hlk528745734"/>
      <w:r w:rsidRPr="008F5E6B">
        <w:rPr>
          <w:kern w:val="2"/>
          <w:lang w:eastAsia="zh-CN" w:bidi="hi-IN"/>
        </w:rPr>
        <w:t>ustawy z dnia 14 czerwca 1960 r. Kodeks postępowania administracyjnego (Dz.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1"/>
      <w:r w:rsidRPr="008F5E6B">
        <w:rPr>
          <w:kern w:val="2"/>
          <w:lang w:eastAsia="zh-CN" w:bidi="hi-IN"/>
        </w:rPr>
        <w:t xml:space="preserve">w dniu </w:t>
      </w:r>
      <w:bookmarkStart w:id="2" w:name="_Hlk167094301"/>
      <w:r w:rsidR="00EB24B3">
        <w:rPr>
          <w:rFonts w:eastAsia="Times New Roman"/>
        </w:rPr>
        <w:t>31</w:t>
      </w:r>
      <w:r w:rsidR="00F94A36" w:rsidRPr="00FF733C">
        <w:rPr>
          <w:rFonts w:eastAsia="Times New Roman"/>
        </w:rPr>
        <w:t>.</w:t>
      </w:r>
      <w:r w:rsidR="00EB24B3">
        <w:rPr>
          <w:rFonts w:eastAsia="Times New Roman"/>
        </w:rPr>
        <w:t>01</w:t>
      </w:r>
      <w:r w:rsidR="00F94A36">
        <w:rPr>
          <w:rFonts w:eastAsia="Times New Roman"/>
        </w:rPr>
        <w:t>.</w:t>
      </w:r>
      <w:r w:rsidR="00F94A36" w:rsidRPr="00FF733C">
        <w:rPr>
          <w:rFonts w:eastAsia="Times New Roman"/>
        </w:rPr>
        <w:t>20</w:t>
      </w:r>
      <w:r w:rsidR="00EB24B3">
        <w:rPr>
          <w:rFonts w:eastAsia="Times New Roman"/>
        </w:rPr>
        <w:t>25</w:t>
      </w:r>
      <w:r w:rsidR="00F94A36" w:rsidRPr="00FF733C">
        <w:rPr>
          <w:rFonts w:eastAsia="Times New Roman"/>
        </w:rPr>
        <w:t xml:space="preserve"> </w:t>
      </w:r>
      <w:bookmarkEnd w:id="2"/>
      <w:r w:rsidRPr="008F5E6B">
        <w:rPr>
          <w:rFonts w:eastAsia="Times New Roman"/>
        </w:rPr>
        <w:t xml:space="preserve">r. na wniosek </w:t>
      </w:r>
      <w:r w:rsidR="00EB24B3">
        <w:rPr>
          <w:rFonts w:eastAsia="Times New Roman"/>
        </w:rPr>
        <w:t>Wójta Gminy Świercze</w:t>
      </w:r>
      <w:r w:rsidR="006A5BCF" w:rsidRPr="006A5BCF">
        <w:rPr>
          <w:rFonts w:eastAsia="Times New Roman"/>
        </w:rPr>
        <w:t xml:space="preserve"> </w:t>
      </w:r>
      <w:r w:rsidR="006A5BCF" w:rsidRPr="00FF733C">
        <w:rPr>
          <w:rFonts w:eastAsia="Times New Roman"/>
        </w:rPr>
        <w:t xml:space="preserve">zostało wszczęte postępowanie administracyjne w </w:t>
      </w:r>
      <w:r w:rsidR="006A5BCF" w:rsidRPr="00FF733C">
        <w:rPr>
          <w:rFonts w:eastAsia="Times New Roman"/>
          <w:u w:val="single"/>
        </w:rPr>
        <w:t xml:space="preserve">sprawie wydania zezwolenia na realizację inwestycji drogowej polegającej na </w:t>
      </w:r>
      <w:bookmarkStart w:id="3" w:name="_Hlk179449443"/>
      <w:r w:rsidR="00EB24B3" w:rsidRPr="00FF733C">
        <w:rPr>
          <w:rFonts w:eastAsia="Times New Roman"/>
          <w:u w:val="single"/>
        </w:rPr>
        <w:t xml:space="preserve">budowie </w:t>
      </w:r>
      <w:r w:rsidR="00EB24B3">
        <w:rPr>
          <w:rFonts w:eastAsia="Times New Roman"/>
          <w:u w:val="single"/>
        </w:rPr>
        <w:t xml:space="preserve">drogi </w:t>
      </w:r>
      <w:r w:rsidR="00EB24B3" w:rsidRPr="00FF733C">
        <w:rPr>
          <w:rFonts w:eastAsia="Times New Roman"/>
          <w:u w:val="single"/>
        </w:rPr>
        <w:t>gmin</w:t>
      </w:r>
      <w:r w:rsidR="00EB24B3">
        <w:rPr>
          <w:rFonts w:eastAsia="Times New Roman"/>
          <w:u w:val="single"/>
        </w:rPr>
        <w:t>nej</w:t>
      </w:r>
      <w:r w:rsidR="00EB24B3" w:rsidRPr="00FF733C">
        <w:rPr>
          <w:rFonts w:eastAsia="Times New Roman"/>
          <w:u w:val="single"/>
        </w:rPr>
        <w:t xml:space="preserve"> </w:t>
      </w:r>
      <w:bookmarkEnd w:id="3"/>
      <w:r w:rsidR="00EB24B3">
        <w:rPr>
          <w:rFonts w:eastAsia="Times New Roman"/>
          <w:u w:val="single"/>
        </w:rPr>
        <w:t>nr 340525W Chmielewo-Kędzierzawice</w:t>
      </w:r>
      <w:r w:rsidR="00CC08F6">
        <w:rPr>
          <w:rFonts w:eastAsia="Times New Roman"/>
          <w:u w:val="single"/>
        </w:rPr>
        <w:t>.</w:t>
      </w:r>
    </w:p>
    <w:p w14:paraId="4BBEEC71" w14:textId="073371CA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562A12" w:rsidRPr="008F5E6B">
        <w:rPr>
          <w:kern w:val="2"/>
          <w:lang w:eastAsia="zh-CN" w:bidi="hi-IN"/>
        </w:rPr>
        <w:t>Dz. U. z 2024</w:t>
      </w:r>
      <w:r w:rsidR="00EB24B3">
        <w:rPr>
          <w:kern w:val="2"/>
          <w:lang w:eastAsia="zh-CN" w:bidi="hi-IN"/>
        </w:rPr>
        <w:t xml:space="preserve"> r., </w:t>
      </w:r>
      <w:r w:rsidR="00562A12" w:rsidRPr="008F5E6B">
        <w:rPr>
          <w:kern w:val="2"/>
          <w:lang w:eastAsia="zh-CN" w:bidi="hi-IN"/>
        </w:rPr>
        <w:t>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r w:rsidRPr="008F5E6B">
        <w:rPr>
          <w:rFonts w:eastAsiaTheme="minorHAnsi"/>
        </w:rPr>
        <w:t xml:space="preserve">t.j.: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333A" w14:textId="77777777" w:rsidR="00972FEB" w:rsidRDefault="00972FEB" w:rsidP="00B91026">
      <w:r>
        <w:separator/>
      </w:r>
    </w:p>
  </w:endnote>
  <w:endnote w:type="continuationSeparator" w:id="0">
    <w:p w14:paraId="1A35627B" w14:textId="77777777" w:rsidR="00972FEB" w:rsidRDefault="00972FEB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4109" w14:textId="77777777" w:rsidR="00B55BBE" w:rsidRDefault="00B55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53C" w14:textId="5B7007E4" w:rsidR="00B55BBE" w:rsidRPr="00B55BBE" w:rsidRDefault="00B55BBE" w:rsidP="00B55BBE">
    <w:pPr>
      <w:pStyle w:val="Tekstpodstawowywcity"/>
      <w:spacing w:line="200" w:lineRule="atLeast"/>
      <w:ind w:firstLine="0"/>
      <w:rPr>
        <w:sz w:val="16"/>
        <w:szCs w:val="16"/>
      </w:rPr>
    </w:pPr>
    <w:r w:rsidRPr="00B55BBE">
      <w:rPr>
        <w:sz w:val="16"/>
        <w:szCs w:val="16"/>
      </w:rPr>
      <w:t>Sprawę prowadzi :</w:t>
    </w:r>
  </w:p>
  <w:p w14:paraId="6D9696D6" w14:textId="77777777" w:rsidR="00B55BBE" w:rsidRPr="00B55BBE" w:rsidRDefault="00B55BBE" w:rsidP="00B55BBE">
    <w:pPr>
      <w:pStyle w:val="Stopka"/>
      <w:tabs>
        <w:tab w:val="left" w:pos="2160"/>
      </w:tabs>
      <w:spacing w:line="360" w:lineRule="auto"/>
    </w:pPr>
    <w:r w:rsidRPr="00B55BBE">
      <w:rPr>
        <w:rStyle w:val="Hipercze"/>
        <w:color w:val="auto"/>
        <w:sz w:val="16"/>
        <w:szCs w:val="16"/>
        <w:lang w:eastAsia="ar-SA"/>
      </w:rPr>
      <w:t xml:space="preserve">Inspektor: mgr inż. Katarzyna Skiba-Rudowska                      tel. 23 3067173                                       </w:t>
    </w:r>
  </w:p>
  <w:p w14:paraId="30377FCF" w14:textId="0FB986AB" w:rsidR="00B55BBE" w:rsidRDefault="00B55BBE">
    <w:pPr>
      <w:pStyle w:val="Stopka"/>
    </w:pPr>
  </w:p>
  <w:p w14:paraId="259B252E" w14:textId="77777777" w:rsidR="00B91026" w:rsidRDefault="00B91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F611" w14:textId="77777777" w:rsidR="00B55BBE" w:rsidRDefault="00B55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5C8EC" w14:textId="77777777" w:rsidR="00972FEB" w:rsidRDefault="00972FEB" w:rsidP="00B91026">
      <w:r>
        <w:separator/>
      </w:r>
    </w:p>
  </w:footnote>
  <w:footnote w:type="continuationSeparator" w:id="0">
    <w:p w14:paraId="169F7386" w14:textId="77777777" w:rsidR="00972FEB" w:rsidRDefault="00972FEB" w:rsidP="00B9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6217" w14:textId="77777777" w:rsidR="00B55BBE" w:rsidRDefault="00B55B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66BD" w14:textId="77777777" w:rsidR="00B55BBE" w:rsidRDefault="00B55B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8953" w14:textId="77777777" w:rsidR="00B55BBE" w:rsidRDefault="00B55B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9004F"/>
    <w:rsid w:val="000A57B0"/>
    <w:rsid w:val="001438E1"/>
    <w:rsid w:val="001B263A"/>
    <w:rsid w:val="001F304F"/>
    <w:rsid w:val="002C54BF"/>
    <w:rsid w:val="0033162C"/>
    <w:rsid w:val="00371676"/>
    <w:rsid w:val="00405DDE"/>
    <w:rsid w:val="00415CF1"/>
    <w:rsid w:val="004342DB"/>
    <w:rsid w:val="00450356"/>
    <w:rsid w:val="0048424A"/>
    <w:rsid w:val="004974C7"/>
    <w:rsid w:val="004D749B"/>
    <w:rsid w:val="005440DC"/>
    <w:rsid w:val="00562A12"/>
    <w:rsid w:val="00645BDC"/>
    <w:rsid w:val="006510FA"/>
    <w:rsid w:val="00675EF4"/>
    <w:rsid w:val="006A5BCF"/>
    <w:rsid w:val="00736843"/>
    <w:rsid w:val="008F5E6B"/>
    <w:rsid w:val="00972FEB"/>
    <w:rsid w:val="00A377BA"/>
    <w:rsid w:val="00A4399F"/>
    <w:rsid w:val="00A667BC"/>
    <w:rsid w:val="00AF194A"/>
    <w:rsid w:val="00B01F2E"/>
    <w:rsid w:val="00B4694B"/>
    <w:rsid w:val="00B55BBE"/>
    <w:rsid w:val="00B91026"/>
    <w:rsid w:val="00BF67F8"/>
    <w:rsid w:val="00CC08F6"/>
    <w:rsid w:val="00CC778C"/>
    <w:rsid w:val="00DB6E42"/>
    <w:rsid w:val="00DE3D39"/>
    <w:rsid w:val="00E34CE6"/>
    <w:rsid w:val="00EA3CA8"/>
    <w:rsid w:val="00EB24B3"/>
    <w:rsid w:val="00F94A36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20</cp:revision>
  <cp:lastPrinted>2024-01-22T07:45:00Z</cp:lastPrinted>
  <dcterms:created xsi:type="dcterms:W3CDTF">2022-10-07T07:20:00Z</dcterms:created>
  <dcterms:modified xsi:type="dcterms:W3CDTF">2025-03-06T08:19:00Z</dcterms:modified>
</cp:coreProperties>
</file>